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480B6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55314B">
        <w:rPr>
          <w:rFonts w:ascii="Calibri Light" w:hAnsi="Calibri Light"/>
          <w:b/>
          <w:sz w:val="18"/>
          <w:szCs w:val="18"/>
        </w:rPr>
        <w:t>7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14:paraId="76CAB888" w14:textId="44C7365D" w:rsidR="00814988" w:rsidRPr="00B42C1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F206DA">
        <w:rPr>
          <w:rFonts w:ascii="Calibri Light" w:hAnsi="Calibri Light"/>
          <w:b/>
          <w:sz w:val="18"/>
        </w:rPr>
        <w:t xml:space="preserve">do Zapytania Ofertowego nr </w:t>
      </w:r>
      <w:r w:rsidR="000303D9">
        <w:rPr>
          <w:rFonts w:ascii="Calibri Light" w:hAnsi="Calibri Light"/>
          <w:b/>
          <w:sz w:val="18"/>
        </w:rPr>
        <w:t>2</w:t>
      </w:r>
      <w:r w:rsidR="00A963B6" w:rsidRPr="000B5E1C">
        <w:rPr>
          <w:rFonts w:ascii="Calibri Light" w:hAnsi="Calibri Light"/>
          <w:b/>
          <w:sz w:val="18"/>
        </w:rPr>
        <w:t>/</w:t>
      </w:r>
      <w:proofErr w:type="spellStart"/>
      <w:r w:rsidR="00A963B6" w:rsidRPr="000B5E1C">
        <w:rPr>
          <w:rFonts w:ascii="Calibri Light" w:hAnsi="Calibri Light"/>
          <w:b/>
          <w:sz w:val="18"/>
        </w:rPr>
        <w:t>KPO</w:t>
      </w:r>
      <w:proofErr w:type="spellEnd"/>
      <w:r w:rsidR="00A963B6" w:rsidRPr="000B5E1C">
        <w:rPr>
          <w:rFonts w:ascii="Calibri Light" w:hAnsi="Calibri Light"/>
          <w:b/>
          <w:sz w:val="18"/>
        </w:rPr>
        <w:t>/2025</w:t>
      </w:r>
      <w:r w:rsidR="00A963B6" w:rsidRPr="00A963B6">
        <w:rPr>
          <w:rFonts w:ascii="Calibri Light" w:hAnsi="Calibri Light"/>
          <w:b/>
          <w:sz w:val="18"/>
        </w:rPr>
        <w:t xml:space="preserve"> </w:t>
      </w:r>
    </w:p>
    <w:p w14:paraId="5A162155" w14:textId="77777777" w:rsidR="0028497E" w:rsidRPr="000626C7" w:rsidRDefault="0028497E" w:rsidP="0028497E">
      <w:pPr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14:paraId="1E099153" w14:textId="77777777" w:rsidR="0028497E" w:rsidRPr="000626C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0626C7">
        <w:rPr>
          <w:rFonts w:ascii="Calibri Light" w:hAnsi="Calibri Light"/>
          <w:b/>
          <w:smallCaps/>
          <w:sz w:val="28"/>
        </w:rPr>
        <w:t>Oświadczenie</w:t>
      </w:r>
      <w:r w:rsidR="002A06F4">
        <w:rPr>
          <w:rFonts w:ascii="Calibri Light" w:hAnsi="Calibri Light"/>
          <w:b/>
          <w:smallCaps/>
          <w:sz w:val="28"/>
        </w:rPr>
        <w:t xml:space="preserve"> Wykonawcy</w:t>
      </w:r>
    </w:p>
    <w:p w14:paraId="7018CFA7" w14:textId="115F2996" w:rsidR="002A06F4" w:rsidRPr="00D244AD" w:rsidRDefault="00D244AD" w:rsidP="002A06F4">
      <w:pPr>
        <w:spacing w:after="0" w:line="240" w:lineRule="auto"/>
        <w:jc w:val="center"/>
        <w:outlineLvl w:val="1"/>
        <w:rPr>
          <w:rFonts w:ascii="Calibri Light" w:hAnsi="Calibri Light" w:cs="Calibri Light"/>
          <w:b/>
        </w:rPr>
      </w:pPr>
      <w:r w:rsidRPr="00D244AD">
        <w:rPr>
          <w:rFonts w:ascii="Calibri Light" w:hAnsi="Calibri Light" w:cs="Calibri Light"/>
          <w:b/>
          <w:bCs/>
        </w:rPr>
        <w:t xml:space="preserve">SKŁADANE W ZWIĄZKU Z ART. 7 UST. 1 USTAWY Z DNIA 13 KWIETNIA 2022 R. O </w:t>
      </w:r>
      <w:r w:rsidRPr="00D244AD">
        <w:rPr>
          <w:rFonts w:ascii="Calibri Light" w:hAnsi="Calibri Light" w:cs="Calibri Light"/>
          <w:b/>
        </w:rPr>
        <w:t>SZCZEGÓLNYCH ROZWIĄZANIACH W ZAKRESIE PRZECIWDZIAŁANIA WSPIERANIU AGRESJI NA UKRAINĘ ORAZ SŁUŻĄCYCH OCHRONIE BEZPIECZEŃSTWA NARODOWEGO</w:t>
      </w:r>
      <w:r w:rsidR="00F67D62" w:rsidRPr="00F67D62">
        <w:rPr>
          <w:rFonts w:cstheme="minorHAnsi"/>
          <w:b/>
        </w:rPr>
        <w:t xml:space="preserve"> </w:t>
      </w:r>
      <w:r w:rsidR="00F67D62" w:rsidRPr="004C715D">
        <w:rPr>
          <w:rFonts w:cstheme="minorHAnsi"/>
          <w:b/>
        </w:rPr>
        <w:t xml:space="preserve">ORAZ ROZPORZĄDZENIEM RADY (UE) NR 833/2014 Z DNIA 31 LIPCA 2014 R. DOTYCZĄCEGO ŚRODKÓW OGRANICZAJĄCYCH W ZWIĄZKU Z DZIAŁANIAMI ROSJI DESTABILIZUJĄCYMI SYTUACJĘ NA UKRAINIE (DZ. URZ. UE NR L 229 Z </w:t>
      </w:r>
      <w:proofErr w:type="gramStart"/>
      <w:r w:rsidR="00F67D62" w:rsidRPr="004C715D">
        <w:rPr>
          <w:rFonts w:cstheme="minorHAnsi"/>
          <w:b/>
        </w:rPr>
        <w:t>31.7.2014</w:t>
      </w:r>
      <w:proofErr w:type="gramEnd"/>
      <w:r w:rsidR="00F67D62" w:rsidRPr="004C715D">
        <w:rPr>
          <w:rFonts w:cstheme="minorHAnsi"/>
          <w:b/>
        </w:rPr>
        <w:t>, STR. 1)</w:t>
      </w:r>
    </w:p>
    <w:p w14:paraId="02E323D8" w14:textId="77777777" w:rsidR="0028497E" w:rsidRPr="000626C7" w:rsidRDefault="0028497E" w:rsidP="0028497E">
      <w:pPr>
        <w:rPr>
          <w:rFonts w:ascii="Calibri Light" w:hAnsi="Calibri Light"/>
        </w:rPr>
      </w:pPr>
    </w:p>
    <w:p w14:paraId="5EE2D7C7" w14:textId="77777777" w:rsidR="007B3725" w:rsidRP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</w:t>
      </w:r>
      <w:proofErr w:type="gramStart"/>
      <w:r>
        <w:rPr>
          <w:rFonts w:ascii="Calibri Light" w:hAnsi="Calibri Light"/>
        </w:rPr>
        <w:t>i</w:t>
      </w:r>
      <w:r w:rsidR="0028497E" w:rsidRPr="000626C7">
        <w:rPr>
          <w:rFonts w:ascii="Calibri Light" w:hAnsi="Calibri Light"/>
        </w:rPr>
        <w:t>,</w:t>
      </w:r>
      <w:proofErr w:type="gramEnd"/>
      <w:r w:rsidR="0028497E" w:rsidRPr="000626C7">
        <w:rPr>
          <w:rFonts w:ascii="Calibri Light" w:hAnsi="Calibri Light"/>
        </w:rPr>
        <w:t xml:space="preserve"> działając w imieniu i na rzecz:</w:t>
      </w:r>
    </w:p>
    <w:p w14:paraId="3F7CE3FB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14:paraId="3542FA3D" w14:textId="77777777" w:rsidR="0028497E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14:paraId="6586B8C5" w14:textId="77777777" w:rsidR="00E823EA" w:rsidRDefault="00E823EA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  <w:r w:rsidRPr="00E823EA">
        <w:rPr>
          <w:rFonts w:ascii="Calibri Light" w:hAnsi="Calibri Light" w:cs="Calibri Light"/>
        </w:rPr>
        <w:t xml:space="preserve">Oświadczam, że na dzień składania ofert </w:t>
      </w:r>
      <w:r w:rsidR="002A06F4">
        <w:rPr>
          <w:rFonts w:ascii="Calibri Light" w:hAnsi="Calibri Light" w:cs="Calibri Light"/>
        </w:rPr>
        <w:t xml:space="preserve">wobec </w:t>
      </w:r>
      <w:r w:rsidRPr="00E823EA">
        <w:rPr>
          <w:rFonts w:ascii="Calibri Light" w:hAnsi="Calibri Light" w:cs="Calibri Light"/>
        </w:rPr>
        <w:t>reprezentowan</w:t>
      </w:r>
      <w:r w:rsidR="00D244AD">
        <w:rPr>
          <w:rFonts w:ascii="Calibri Light" w:hAnsi="Calibri Light" w:cs="Calibri Light"/>
        </w:rPr>
        <w:t>ego przeze mnie Wykonawcy</w:t>
      </w:r>
      <w:r w:rsidRPr="00E823EA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 xml:space="preserve">nie </w:t>
      </w:r>
      <w:r w:rsidR="002A06F4">
        <w:rPr>
          <w:rFonts w:ascii="Calibri Light" w:hAnsi="Calibri Light" w:cs="Calibri Light"/>
        </w:rPr>
        <w:t>zachodzą przesłanki, o których mowa w</w:t>
      </w:r>
      <w:r w:rsidRPr="00E823EA">
        <w:rPr>
          <w:rFonts w:ascii="Calibri Light" w:hAnsi="Calibri Light" w:cs="Calibri Light"/>
        </w:rPr>
        <w:t xml:space="preserve"> art. 7 ust. 1 ustawy z dnia 13 kwietnia 2022 r. o szczególnych rozwiązaniach w zakresie przeciwdziałania wspieraniu agresji na Ukrainę oraz służących ochronie bezpieczeństwa narodowego</w:t>
      </w:r>
      <w:r>
        <w:rPr>
          <w:rFonts w:ascii="Calibri Light" w:hAnsi="Calibri Light" w:cs="Calibri Light"/>
        </w:rPr>
        <w:t xml:space="preserve"> </w:t>
      </w:r>
      <w:r w:rsidRPr="008B0D08">
        <w:rPr>
          <w:rFonts w:ascii="Calibri Light" w:hAnsi="Calibri Light"/>
        </w:rPr>
        <w:t>(Dz. U. z 2024 r. poz. 835</w:t>
      </w:r>
      <w:r>
        <w:rPr>
          <w:rFonts w:ascii="Calibri Light" w:hAnsi="Calibri Light"/>
        </w:rPr>
        <w:t>, dalej jako: ustawa</w:t>
      </w:r>
      <w:r w:rsidRPr="008B0D08">
        <w:rPr>
          <w:rFonts w:ascii="Calibri Light" w:hAnsi="Calibri Light"/>
        </w:rPr>
        <w:t>)</w:t>
      </w:r>
      <w:r>
        <w:rPr>
          <w:rFonts w:ascii="Calibri Light" w:hAnsi="Calibri Light"/>
        </w:rPr>
        <w:t xml:space="preserve">, </w:t>
      </w:r>
      <w:r w:rsidR="002A06F4">
        <w:rPr>
          <w:rFonts w:ascii="Calibri Light" w:hAnsi="Calibri Light"/>
        </w:rPr>
        <w:t>polegające na:</w:t>
      </w:r>
    </w:p>
    <w:p w14:paraId="7C6B49C2" w14:textId="77777777" w:rsidR="002A06F4" w:rsidRPr="002A06F4" w:rsidRDefault="002A06F4" w:rsidP="002A06F4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/>
        </w:rPr>
      </w:pPr>
    </w:p>
    <w:p w14:paraId="3AF9A2C5" w14:textId="77777777" w:rsidR="0055314B" w:rsidRPr="0055314B" w:rsidRDefault="0055314B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Pr="0055314B">
        <w:rPr>
          <w:rFonts w:ascii="Calibri Light" w:hAnsi="Calibri Light" w:cs="Calibri Light"/>
        </w:rPr>
        <w:t xml:space="preserve">pisaniu </w:t>
      </w:r>
      <w:r w:rsidR="008B0D08">
        <w:rPr>
          <w:rFonts w:ascii="Calibri Light" w:hAnsi="Calibri Light" w:cs="Calibri Light"/>
        </w:rPr>
        <w:t xml:space="preserve">Wykonawcy </w:t>
      </w:r>
      <w:r>
        <w:rPr>
          <w:rFonts w:ascii="Calibri Light" w:hAnsi="Calibri Light" w:cs="Calibri Light"/>
        </w:rPr>
        <w:t>do wykazów</w:t>
      </w:r>
      <w:r w:rsidRPr="0055314B">
        <w:rPr>
          <w:rFonts w:ascii="Calibri Light" w:hAnsi="Calibri Light" w:cs="Calibri Light"/>
        </w:rPr>
        <w:t xml:space="preserve"> </w:t>
      </w:r>
      <w:r w:rsidRPr="0055314B">
        <w:rPr>
          <w:rFonts w:ascii="Calibri Light" w:hAnsi="Calibri Light" w:cs="Calibri Light"/>
          <w:color w:val="212529"/>
          <w:shd w:val="clear" w:color="auto" w:fill="FFFFFF"/>
        </w:rPr>
        <w:t>określonych w 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ządzeniu 269/2014 albo wpisania</w:t>
      </w:r>
      <w:r w:rsidRPr="0055314B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na podstawie decyzji w sprawie wpisu na listę rozstrzygającej o zastosowaniu środka, o którym mowa w art. 1 pkt 3</w:t>
      </w:r>
      <w:r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ustawy;</w:t>
      </w:r>
    </w:p>
    <w:p w14:paraId="15E62CD2" w14:textId="77777777" w:rsidR="0006352A" w:rsidRPr="008B0D08" w:rsidRDefault="008B0D08" w:rsidP="0006352A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8B0D08">
        <w:rPr>
          <w:rFonts w:ascii="Calibri Light" w:hAnsi="Calibri Light" w:cs="Calibri Light"/>
          <w:color w:val="212529"/>
          <w:shd w:val="clear" w:color="auto" w:fill="FFFFFF"/>
        </w:rPr>
        <w:t>posiadaniu statusu beneficjenta</w:t>
      </w:r>
      <w:r w:rsidR="00E823EA">
        <w:rPr>
          <w:rFonts w:ascii="Calibri Light" w:hAnsi="Calibri Light" w:cs="Calibri Light"/>
          <w:color w:val="212529"/>
          <w:shd w:val="clear" w:color="auto" w:fill="FFFFFF"/>
        </w:rPr>
        <w:t xml:space="preserve"> rzeczywistego</w:t>
      </w:r>
      <w:r w:rsidR="002A06F4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1"/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E823EA" w:rsidRPr="008B0D08">
        <w:rPr>
          <w:rFonts w:ascii="Calibri Light" w:hAnsi="Calibri Light" w:cs="Calibri Light"/>
          <w:color w:val="212529"/>
          <w:shd w:val="clear" w:color="auto" w:fill="FFFFFF"/>
        </w:rPr>
        <w:t>Wykonawcy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>przez osobę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wymienioną</w:t>
      </w:r>
      <w:r w:rsidRPr="008B0D08">
        <w:rPr>
          <w:rFonts w:ascii="Calibri Light" w:hAnsi="Calibri Light" w:cs="Calibri Light"/>
          <w:color w:val="212529"/>
          <w:shd w:val="clear" w:color="auto" w:fill="FFFFFF"/>
        </w:rPr>
        <w:t xml:space="preserve"> w wykazach określonych w </w:t>
      </w:r>
      <w:r w:rsidRPr="008B0D08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06352A" w:rsidRPr="008B0D08">
        <w:rPr>
          <w:rFonts w:ascii="Calibri Light" w:hAnsi="Calibri Light" w:cs="Calibri Light"/>
        </w:rPr>
        <w:t>;</w:t>
      </w:r>
    </w:p>
    <w:p w14:paraId="3A52322E" w14:textId="77777777" w:rsidR="0006352A" w:rsidRPr="002A06F4" w:rsidRDefault="00E823EA" w:rsidP="000626C7">
      <w:pPr>
        <w:pStyle w:val="Akapitzlist"/>
        <w:numPr>
          <w:ilvl w:val="1"/>
          <w:numId w:val="3"/>
        </w:numPr>
        <w:ind w:left="567" w:hanging="567"/>
        <w:contextualSpacing w:val="0"/>
        <w:jc w:val="both"/>
        <w:rPr>
          <w:rFonts w:ascii="Calibri Light" w:hAnsi="Calibri Light" w:cs="Calibri Light"/>
        </w:rPr>
      </w:pP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pozostawaniu </w:t>
      </w:r>
      <w:r w:rsidR="002A06F4" w:rsidRPr="00E823EA">
        <w:rPr>
          <w:rFonts w:ascii="Calibri Light" w:hAnsi="Calibri Light" w:cs="Calibri Light"/>
          <w:color w:val="212529"/>
          <w:shd w:val="clear" w:color="auto" w:fill="FFFFFF"/>
        </w:rPr>
        <w:t>przez Wykonawcę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w związkach kapitałowych z </w:t>
      </w:r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podmiotem, będącym jego </w:t>
      </w:r>
      <w:r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jednostką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dominującą</w:t>
      </w:r>
      <w:r w:rsidR="00D244AD">
        <w:rPr>
          <w:rStyle w:val="Odwoanieprzypisudolnego"/>
          <w:rFonts w:ascii="Calibri Light" w:hAnsi="Calibri Light" w:cs="Calibri Light"/>
          <w:color w:val="212529"/>
          <w:shd w:val="clear" w:color="auto" w:fill="FFFFFF"/>
        </w:rPr>
        <w:footnoteReference w:id="2"/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proofErr w:type="gramStart"/>
      <w:r w:rsidR="002A06F4">
        <w:rPr>
          <w:rFonts w:ascii="Calibri Light" w:hAnsi="Calibri Light" w:cs="Calibri Light"/>
          <w:color w:val="212529"/>
          <w:shd w:val="clear" w:color="auto" w:fill="FFFFFF"/>
        </w:rPr>
        <w:t>i  wymienionym</w:t>
      </w:r>
      <w:proofErr w:type="gramEnd"/>
      <w:r w:rsidR="002A06F4">
        <w:rPr>
          <w:rFonts w:ascii="Calibri Light" w:hAnsi="Calibri Light" w:cs="Calibri Light"/>
          <w:color w:val="212529"/>
          <w:shd w:val="clear" w:color="auto" w:fill="FFFFFF"/>
        </w:rPr>
        <w:t xml:space="preserve"> </w:t>
      </w:r>
      <w:r w:rsidR="008B0D08" w:rsidRPr="00E823EA">
        <w:rPr>
          <w:rFonts w:ascii="Calibri Light" w:hAnsi="Calibri Light" w:cs="Calibri Light"/>
          <w:color w:val="212529"/>
          <w:shd w:val="clear" w:color="auto" w:fill="FFFFFF"/>
        </w:rPr>
        <w:t>w wykazach określonych w 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765/2006 i </w:t>
      </w:r>
      <w:r w:rsidR="002A06F4">
        <w:rPr>
          <w:rStyle w:val="act"/>
          <w:rFonts w:ascii="Calibri Light" w:hAnsi="Calibri Light" w:cs="Calibri Light"/>
          <w:color w:val="212529"/>
          <w:shd w:val="clear" w:color="auto" w:fill="FFFFFF"/>
        </w:rPr>
        <w:t>rozporządzeniu 269/2014 albo wpisanym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na listę lub będący taką jednostką dominującą od dnia 24 lutego 2022 r., o ile został wpisany na listę na podstawie decyzji w sprawie wpisu na listę rozstrzygającej o zastosowaniu środka, o którym mowa w art. 1 pkt 3</w:t>
      </w:r>
      <w:r w:rsidR="003D6D77">
        <w:rPr>
          <w:rStyle w:val="act"/>
          <w:rFonts w:ascii="Calibri Light" w:hAnsi="Calibri Light" w:cs="Calibri Light"/>
          <w:color w:val="212529"/>
          <w:shd w:val="clear" w:color="auto" w:fill="FFFFFF"/>
        </w:rPr>
        <w:t xml:space="preserve"> ustawy</w:t>
      </w:r>
      <w:r w:rsidR="008B0D08" w:rsidRPr="00E823EA">
        <w:rPr>
          <w:rStyle w:val="act"/>
          <w:rFonts w:ascii="Calibri Light" w:hAnsi="Calibri Light" w:cs="Calibri Light"/>
          <w:color w:val="212529"/>
          <w:shd w:val="clear" w:color="auto" w:fill="FFFFFF"/>
        </w:rPr>
        <w:t>.</w:t>
      </w:r>
    </w:p>
    <w:p w14:paraId="1CEAB297" w14:textId="77777777" w:rsidR="00F67D62" w:rsidRPr="00CE3A20" w:rsidRDefault="00F67D62" w:rsidP="00F67D62">
      <w:pPr>
        <w:jc w:val="both"/>
        <w:rPr>
          <w:rFonts w:cstheme="minorHAnsi"/>
        </w:rPr>
      </w:pPr>
      <w:r>
        <w:rPr>
          <w:rFonts w:cstheme="minorHAnsi"/>
        </w:rPr>
        <w:t xml:space="preserve">Oświadczamy również, że </w:t>
      </w:r>
      <w:r w:rsidRPr="00CE3A20">
        <w:rPr>
          <w:rFonts w:cstheme="minorHAnsi"/>
        </w:rPr>
        <w:t>wobec reprezentowanego przeze mnie Wykonawcy</w:t>
      </w:r>
      <w:r w:rsidRPr="006B638C">
        <w:rPr>
          <w:rFonts w:cstheme="minorHAnsi"/>
        </w:rPr>
        <w:t xml:space="preserve"> nie zachodzi</w:t>
      </w:r>
      <w:bookmarkStart w:id="0" w:name="_Hlk115421591"/>
      <w:r w:rsidRPr="006B638C">
        <w:rPr>
          <w:rFonts w:cstheme="minorHAnsi"/>
        </w:rPr>
        <w:t xml:space="preserve"> zakaz, o którym mowa w art.  </w:t>
      </w:r>
      <w:proofErr w:type="spellStart"/>
      <w:r w:rsidRPr="006B638C">
        <w:rPr>
          <w:rFonts w:cstheme="minorHAnsi"/>
        </w:rPr>
        <w:t>5l</w:t>
      </w:r>
      <w:proofErr w:type="spellEnd"/>
      <w:r w:rsidRPr="006B638C">
        <w:rPr>
          <w:rFonts w:cstheme="minorHAnsi"/>
        </w:rPr>
        <w:t xml:space="preserve"> </w:t>
      </w:r>
      <w:bookmarkEnd w:id="0"/>
      <w:r w:rsidRPr="006B638C">
        <w:rPr>
          <w:rFonts w:cstheme="minorHAnsi"/>
        </w:rPr>
        <w:t xml:space="preserve">rozporządzenia Rady (UE) nr 833/2014 z dnia 31 lipca 2014 r. dotyczącego środków ograniczających w związku z działaniami Rosji destabilizującymi sytuację na Ukrainie (Dz. Urz. UE nr L 229 z </w:t>
      </w:r>
      <w:proofErr w:type="gramStart"/>
      <w:r w:rsidRPr="006B638C">
        <w:rPr>
          <w:rFonts w:cstheme="minorHAnsi"/>
        </w:rPr>
        <w:t>31.7.2014</w:t>
      </w:r>
      <w:proofErr w:type="gramEnd"/>
      <w:r w:rsidRPr="006B638C">
        <w:rPr>
          <w:rFonts w:cstheme="minorHAnsi"/>
        </w:rPr>
        <w:t xml:space="preserve">, str. 1), dalej: rozporządzenie 833/2014, w brzmieniu nadanym </w:t>
      </w:r>
      <w:r w:rsidRPr="006B638C">
        <w:rPr>
          <w:rFonts w:cstheme="minorHAnsi"/>
        </w:rPr>
        <w:lastRenderedPageBreak/>
        <w:t xml:space="preserve">rozporządzeniem Rady (UE) 2022/576 w sprawie zmiany rozporządzenia (UE) nr 833/2014 dotyczącego środków ograniczających w związku z działaniami Rosji destabilizującymi sytuację na Ukrainie (Dz. Urz. UE nr L 111 z </w:t>
      </w:r>
      <w:proofErr w:type="gramStart"/>
      <w:r w:rsidRPr="006B638C">
        <w:rPr>
          <w:rFonts w:cstheme="minorHAnsi"/>
        </w:rPr>
        <w:t>8.4.2022</w:t>
      </w:r>
      <w:proofErr w:type="gramEnd"/>
      <w:r w:rsidRPr="006B638C">
        <w:rPr>
          <w:rFonts w:cstheme="minorHAnsi"/>
        </w:rPr>
        <w:t>, str. 1).</w:t>
      </w:r>
    </w:p>
    <w:p w14:paraId="193F668A" w14:textId="77777777" w:rsidR="00F67D62" w:rsidRPr="000626C7" w:rsidRDefault="00F67D62" w:rsidP="0028497E">
      <w:pPr>
        <w:rPr>
          <w:rFonts w:ascii="Calibri Light" w:hAnsi="Calibri Light"/>
        </w:rPr>
      </w:pPr>
    </w:p>
    <w:p w14:paraId="2728F892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14:paraId="69D4AE9C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14:paraId="1F3B9202" w14:textId="77777777" w:rsidR="00D3117A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sectPr w:rsidR="00D3117A" w:rsidRPr="000626C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EB433" w14:textId="77777777" w:rsidR="005F3103" w:rsidRDefault="005F3103" w:rsidP="002A06F4">
      <w:pPr>
        <w:spacing w:after="0" w:line="240" w:lineRule="auto"/>
      </w:pPr>
      <w:r>
        <w:separator/>
      </w:r>
    </w:p>
  </w:endnote>
  <w:endnote w:type="continuationSeparator" w:id="0">
    <w:p w14:paraId="44787C13" w14:textId="77777777" w:rsidR="005F3103" w:rsidRDefault="005F3103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71979" w14:textId="389BC32C" w:rsidR="00D264ED" w:rsidRDefault="00D264ED" w:rsidP="00D264E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1CFA4" w14:textId="77777777" w:rsidR="005F3103" w:rsidRDefault="005F3103" w:rsidP="002A06F4">
      <w:pPr>
        <w:spacing w:after="0" w:line="240" w:lineRule="auto"/>
      </w:pPr>
      <w:r>
        <w:separator/>
      </w:r>
    </w:p>
  </w:footnote>
  <w:footnote w:type="continuationSeparator" w:id="0">
    <w:p w14:paraId="2D909410" w14:textId="77777777" w:rsidR="005F3103" w:rsidRDefault="005F3103" w:rsidP="002A06F4">
      <w:pPr>
        <w:spacing w:after="0" w:line="240" w:lineRule="auto"/>
      </w:pPr>
      <w:r>
        <w:continuationSeparator/>
      </w:r>
    </w:p>
  </w:footnote>
  <w:footnote w:id="1">
    <w:p w14:paraId="68EB5F5B" w14:textId="77777777" w:rsidR="002A06F4" w:rsidRPr="00D244AD" w:rsidRDefault="002A06F4" w:rsidP="002A06F4">
      <w:pPr>
        <w:pStyle w:val="Tekstprzypisudolnego"/>
        <w:jc w:val="both"/>
        <w:rPr>
          <w:rFonts w:ascii="Calibri Light" w:hAnsi="Calibri Light" w:cs="Calibri Light"/>
        </w:rPr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W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 xml:space="preserve"> rozumieniu </w:t>
      </w:r>
      <w:r w:rsidRPr="001117FC">
        <w:rPr>
          <w:rFonts w:ascii="Calibri Light" w:hAnsi="Calibri Light" w:cs="Calibri Light"/>
          <w:shd w:val="clear" w:color="auto" w:fill="FFFFFF"/>
        </w:rPr>
        <w:t>ustawy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z dnia 1 marca 2018 r. o przeciwdziałaniu praniu pieniędzy oraz finansowaniu terroryzmu (Dz. U. z 2023 r. poz. 1124, 1285, 1723 i 1843).</w:t>
      </w:r>
    </w:p>
  </w:footnote>
  <w:footnote w:id="2">
    <w:p w14:paraId="28B6193A" w14:textId="77777777" w:rsidR="00D244AD" w:rsidRDefault="00D244AD">
      <w:pPr>
        <w:pStyle w:val="Tekstprzypisudolnego"/>
      </w:pPr>
      <w:r w:rsidRPr="00D244AD">
        <w:rPr>
          <w:rStyle w:val="Odwoanieprzypisudolnego"/>
          <w:rFonts w:ascii="Calibri Light" w:hAnsi="Calibri Light" w:cs="Calibri Light"/>
        </w:rPr>
        <w:footnoteRef/>
      </w:r>
      <w:r w:rsidRPr="00D244AD">
        <w:rPr>
          <w:rFonts w:ascii="Calibri Light" w:hAnsi="Calibri Light" w:cs="Calibri Light"/>
        </w:rPr>
        <w:t xml:space="preserve"> 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W rozumieniu </w:t>
      </w:r>
      <w:r w:rsidRPr="00D244AD">
        <w:rPr>
          <w:rFonts w:ascii="Calibri Light" w:hAnsi="Calibri Light" w:cs="Calibri Light"/>
          <w:shd w:val="clear" w:color="auto" w:fill="FFFFFF"/>
        </w:rPr>
        <w:t>art. 3 ust. 1 pkt 37</w:t>
      </w:r>
      <w:r w:rsidRPr="00D244AD">
        <w:rPr>
          <w:rFonts w:ascii="Calibri Light" w:hAnsi="Calibri Light" w:cs="Calibri Light"/>
          <w:color w:val="212529"/>
          <w:shd w:val="clear" w:color="auto" w:fill="FFFFFF"/>
        </w:rPr>
        <w:t> ustawy z dnia 29 września 1994 r. o rachunkowości (Dz. U. z 2023 r. poz. 120, 295 i 1598).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C3BC5" w14:textId="77777777" w:rsidR="00D264ED" w:rsidRPr="00D264ED" w:rsidRDefault="00D264ED" w:rsidP="00D264ED">
    <w:pPr>
      <w:pStyle w:val="Nagwek"/>
    </w:pPr>
    <w:r>
      <w:rPr>
        <w:noProof/>
        <w:lang w:eastAsia="pl-PL"/>
      </w:rPr>
      <w:drawing>
        <wp:inline distT="0" distB="0" distL="0" distR="0" wp14:anchorId="35B03B98" wp14:editId="44EAF6BB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36004">
    <w:abstractNumId w:val="2"/>
  </w:num>
  <w:num w:numId="2" w16cid:durableId="794368919">
    <w:abstractNumId w:val="1"/>
  </w:num>
  <w:num w:numId="3" w16cid:durableId="461532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303D9"/>
    <w:rsid w:val="000623BF"/>
    <w:rsid w:val="000626C7"/>
    <w:rsid w:val="0006352A"/>
    <w:rsid w:val="000B5E1C"/>
    <w:rsid w:val="001117FC"/>
    <w:rsid w:val="00142702"/>
    <w:rsid w:val="001C576B"/>
    <w:rsid w:val="001D45A1"/>
    <w:rsid w:val="0025581B"/>
    <w:rsid w:val="0028497E"/>
    <w:rsid w:val="002A06F4"/>
    <w:rsid w:val="002C38F0"/>
    <w:rsid w:val="002C455E"/>
    <w:rsid w:val="00392D02"/>
    <w:rsid w:val="003A6A5C"/>
    <w:rsid w:val="003D6D77"/>
    <w:rsid w:val="00416861"/>
    <w:rsid w:val="00417438"/>
    <w:rsid w:val="0055314B"/>
    <w:rsid w:val="005F3103"/>
    <w:rsid w:val="00634136"/>
    <w:rsid w:val="006C3A35"/>
    <w:rsid w:val="006C4A6B"/>
    <w:rsid w:val="006F07F0"/>
    <w:rsid w:val="007159B8"/>
    <w:rsid w:val="00746F50"/>
    <w:rsid w:val="007B3725"/>
    <w:rsid w:val="007E5E61"/>
    <w:rsid w:val="00814988"/>
    <w:rsid w:val="008B0D08"/>
    <w:rsid w:val="0097566B"/>
    <w:rsid w:val="009D3D98"/>
    <w:rsid w:val="009F7D7D"/>
    <w:rsid w:val="00A56066"/>
    <w:rsid w:val="00A867A5"/>
    <w:rsid w:val="00A963B6"/>
    <w:rsid w:val="00AA4B7C"/>
    <w:rsid w:val="00AE3F1F"/>
    <w:rsid w:val="00B23635"/>
    <w:rsid w:val="00B42C17"/>
    <w:rsid w:val="00C436F5"/>
    <w:rsid w:val="00CB5A16"/>
    <w:rsid w:val="00D244AD"/>
    <w:rsid w:val="00D264ED"/>
    <w:rsid w:val="00D3117A"/>
    <w:rsid w:val="00D96C6E"/>
    <w:rsid w:val="00E02B4E"/>
    <w:rsid w:val="00E823EA"/>
    <w:rsid w:val="00EE181B"/>
    <w:rsid w:val="00F04B85"/>
    <w:rsid w:val="00F206DA"/>
    <w:rsid w:val="00F67D62"/>
    <w:rsid w:val="00F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ACFB3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F67D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AB680-FB44-4120-A020-03B71072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MK-RADCA</cp:lastModifiedBy>
  <cp:revision>13</cp:revision>
  <dcterms:created xsi:type="dcterms:W3CDTF">2025-07-11T13:57:00Z</dcterms:created>
  <dcterms:modified xsi:type="dcterms:W3CDTF">2025-11-05T19:46:00Z</dcterms:modified>
</cp:coreProperties>
</file>